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Beacony sposobem na millenialsów na zakupach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 20- i 30-latkowie chętnie sięgają po nowe technologie, również podczas zakupów. Aplikacje mobilne kontaktujące się z beaconami to sposób na dotarcie do millenialsów, którzy łączą proces zakupowy online z offline. Potwierdzają to dane z niedawnej Nocy Zakupów, która odbyła się w jednym z polskich centrów handlowych.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millenialsi są najliczniejszą grupą robiąca zakupy przez internet (według raportu „E-commerce w Polsce 2015” autorstwa Gemius, osoby w wieku 25–34 lata stanowią 1/3 klientów e-sklepów), to jednocześnie grupa, która wciąż chętnie odwiedza sklepy stacjonarne i galerie handlowe. Nie rozdzielają oni zakupów na online i offline, a funkcjonują w nich równocześnie – kupują przez internet, odbierają w sklepie, wykorzystują zniżki z maila w sklepie stacjonarnym lub papierowe kupony rabatowe w e-sklepie – i wymagają zrozumienia dla takiego podejście od firm, których produkty wybierają.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Łączenie wielu kanałów sprzedaży i komunikacja poprzez ulubiony rekwizyt millenialsów – smartfon – sprawia, że narzędziem zdobywających przychylność tej grupy są beacony. Potwierdziły to dane firmy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Syngeos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dostarcza technologię beaconów galerii Gemini Park w Bielsku-Białej. Podczas Nocy Zakupów, 15 kwietnia br., najemcy galerii przygotowali 70 ofert, wysyłanych za pomocą beaconów na telefony komórkowe klientów, znajdujących się w pobliżu i posiadających aplikację MyPromo. Ponad 60 proc. konsumentów, którzy skorzystali z promocji poprzez aplikację stanowili millenialsi, czyli osoby w wieku 20-40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Millenialsi są bardziej otwarci na spontaniczne decyzje zakupowe, chętniej wykorzystują promocje odbierane na miejscu zakupów niż poprzedzające ich pokolenie X, które z kolei przychodzi do sklepu wiedząc wcześniej, co chce w nim kupić. Więcej też wydają na swoje zachcianki, np. na ubrania, niż iksy, które mają już własne rodziny na utrzymaniu i do zakupów pochodzą bardziej racjonalnie.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Badania pokazują, że pokolenie Y potrzebuje ciągłych bodźców, również zakupowych. Z drugiej strony nie toleruje spamu. Wysyłane za pomocą beaconów powiadomienia push, informujące o specjalnej promocji na produkt w lubianym sklepie, obok którego młody człowiek właśnie przychodzi, łączą obie te potrzeby</w:t>
      </w:r>
      <w:r>
        <w:rPr>
          <w:rFonts w:ascii="calibri" w:hAnsi="calibri" w:eastAsia="calibri" w:cs="calibri"/>
          <w:sz w:val="24"/>
          <w:szCs w:val="24"/>
        </w:rPr>
        <w:t xml:space="preserve"> – tłumaczy Michał Świerz, CEO firmy Syngeos.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pokolenie millenialsów liczy 11 mln osób. Stanowią oni istotną grupę konsumentów – wydają i kupują więcej niż młodsze i starsze pokolenia, a w ciągu kilku lat dorobią się największego budżetu na zakupy. O millenialsów trzeba umieć zawalczyć, szanując ich niezależność i indywidualność.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yngeo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2026-01-23T16:27:13+01:00</dcterms:created>
  <dcterms:modified xsi:type="dcterms:W3CDTF">2026-01-23T16:27:13+01:00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